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84E22" w14:textId="77777777" w:rsidR="007649F2" w:rsidRPr="003B6608" w:rsidRDefault="007649F2" w:rsidP="003B6608">
      <w:pPr>
        <w:tabs>
          <w:tab w:val="left" w:pos="0"/>
        </w:tabs>
        <w:spacing w:line="10" w:lineRule="atLeast"/>
        <w:ind w:right="270"/>
        <w:jc w:val="center"/>
        <w:rPr>
          <w:rFonts w:asciiTheme="majorHAnsi" w:hAnsiTheme="majorHAnsi" w:cstheme="majorHAnsi"/>
          <w:b/>
          <w:color w:val="000066"/>
          <w:sz w:val="32"/>
          <w:szCs w:val="36"/>
          <w:u w:val="single"/>
        </w:rPr>
      </w:pPr>
      <w:bookmarkStart w:id="0" w:name="_GoBack"/>
      <w:bookmarkEnd w:id="0"/>
      <w:r w:rsidRPr="003B6608">
        <w:rPr>
          <w:rFonts w:asciiTheme="majorHAnsi" w:hAnsiTheme="majorHAnsi" w:cstheme="majorHAnsi"/>
          <w:b/>
          <w:color w:val="000066"/>
          <w:sz w:val="32"/>
          <w:szCs w:val="36"/>
          <w:u w:val="single"/>
        </w:rPr>
        <w:t>Project Title: - Installation room finder device in Algonquin college Woodroffe.</w:t>
      </w:r>
    </w:p>
    <w:p w14:paraId="47CA10E5" w14:textId="77777777" w:rsidR="00CB2569" w:rsidRPr="00532B88" w:rsidRDefault="00316DF5" w:rsidP="003B6608">
      <w:pPr>
        <w:spacing w:line="10" w:lineRule="atLeast"/>
        <w:rPr>
          <w:rFonts w:asciiTheme="majorHAnsi" w:hAnsiTheme="majorHAnsi" w:cstheme="majorHAnsi"/>
          <w:sz w:val="24"/>
          <w:szCs w:val="28"/>
        </w:rPr>
      </w:pPr>
      <w:r w:rsidRPr="00532B88">
        <w:rPr>
          <w:rFonts w:asciiTheme="majorHAnsi" w:hAnsiTheme="majorHAnsi" w:cstheme="majorHAnsi"/>
          <w:b/>
          <w:sz w:val="24"/>
          <w:szCs w:val="28"/>
          <w:u w:val="single"/>
        </w:rPr>
        <w:t>Project Company</w:t>
      </w:r>
      <w:r w:rsidRPr="00532B88">
        <w:rPr>
          <w:rFonts w:asciiTheme="majorHAnsi" w:hAnsiTheme="majorHAnsi" w:cstheme="majorHAnsi"/>
          <w:sz w:val="24"/>
          <w:szCs w:val="28"/>
        </w:rPr>
        <w:t>: - Navigator Services</w:t>
      </w:r>
    </w:p>
    <w:p w14:paraId="2DF6F0EB" w14:textId="77777777" w:rsidR="00CB2569" w:rsidRPr="00532B88" w:rsidRDefault="00CB2569" w:rsidP="003B6608">
      <w:pPr>
        <w:spacing w:line="10" w:lineRule="atLeast"/>
        <w:rPr>
          <w:rFonts w:asciiTheme="majorHAnsi" w:hAnsiTheme="majorHAnsi" w:cstheme="majorHAnsi"/>
          <w:sz w:val="24"/>
          <w:szCs w:val="28"/>
        </w:rPr>
      </w:pPr>
      <w:r w:rsidRPr="00532B88">
        <w:rPr>
          <w:rFonts w:asciiTheme="majorHAnsi" w:hAnsiTheme="majorHAnsi" w:cstheme="majorHAnsi"/>
          <w:b/>
          <w:sz w:val="24"/>
          <w:szCs w:val="28"/>
          <w:u w:val="single"/>
        </w:rPr>
        <w:t>Objective</w:t>
      </w:r>
      <w:r w:rsidRPr="00532B88">
        <w:rPr>
          <w:rFonts w:asciiTheme="majorHAnsi" w:hAnsiTheme="majorHAnsi" w:cstheme="majorHAnsi"/>
          <w:sz w:val="24"/>
          <w:szCs w:val="28"/>
        </w:rPr>
        <w:t>: -</w:t>
      </w:r>
      <w:r w:rsidR="00F158B2" w:rsidRPr="00532B88">
        <w:rPr>
          <w:rFonts w:asciiTheme="majorHAnsi" w:hAnsiTheme="majorHAnsi" w:cstheme="majorHAnsi"/>
          <w:sz w:val="24"/>
          <w:szCs w:val="28"/>
        </w:rPr>
        <w:t xml:space="preserve">Creating </w:t>
      </w:r>
      <w:r w:rsidR="0030626A" w:rsidRPr="00532B88">
        <w:rPr>
          <w:rFonts w:asciiTheme="majorHAnsi" w:hAnsiTheme="majorHAnsi" w:cstheme="majorHAnsi"/>
          <w:sz w:val="24"/>
          <w:szCs w:val="28"/>
        </w:rPr>
        <w:t>a user-friendly navigation device for Algonquin college,</w:t>
      </w:r>
      <w:r w:rsidRPr="00532B88">
        <w:rPr>
          <w:rFonts w:asciiTheme="majorHAnsi" w:hAnsiTheme="majorHAnsi" w:cstheme="majorHAnsi"/>
          <w:sz w:val="24"/>
          <w:szCs w:val="28"/>
        </w:rPr>
        <w:t xml:space="preserve"> Installation of</w:t>
      </w:r>
      <w:r w:rsidR="0030626A" w:rsidRPr="00532B88">
        <w:rPr>
          <w:rFonts w:asciiTheme="majorHAnsi" w:hAnsiTheme="majorHAnsi" w:cstheme="majorHAnsi"/>
          <w:sz w:val="24"/>
          <w:szCs w:val="28"/>
        </w:rPr>
        <w:t xml:space="preserve"> the</w:t>
      </w:r>
      <w:r w:rsidRPr="00532B88">
        <w:rPr>
          <w:rFonts w:asciiTheme="majorHAnsi" w:hAnsiTheme="majorHAnsi" w:cstheme="majorHAnsi"/>
          <w:sz w:val="24"/>
          <w:szCs w:val="28"/>
        </w:rPr>
        <w:t xml:space="preserve"> navigation devices throughout the campus, </w:t>
      </w:r>
    </w:p>
    <w:p w14:paraId="75852509" w14:textId="77777777" w:rsidR="00316DF5" w:rsidRPr="00532B88" w:rsidRDefault="00EE1465" w:rsidP="003B6608">
      <w:pPr>
        <w:spacing w:line="10" w:lineRule="atLeast"/>
        <w:rPr>
          <w:rFonts w:asciiTheme="majorHAnsi" w:hAnsiTheme="majorHAnsi" w:cstheme="majorHAnsi"/>
          <w:sz w:val="24"/>
          <w:szCs w:val="28"/>
        </w:rPr>
      </w:pPr>
      <w:r w:rsidRPr="00532B88">
        <w:rPr>
          <w:rFonts w:asciiTheme="majorHAnsi" w:hAnsiTheme="majorHAnsi" w:cstheme="majorHAnsi"/>
          <w:b/>
          <w:sz w:val="24"/>
          <w:szCs w:val="28"/>
          <w:u w:val="single"/>
        </w:rPr>
        <w:t>Client</w:t>
      </w:r>
      <w:r w:rsidRPr="00532B88">
        <w:rPr>
          <w:rFonts w:asciiTheme="majorHAnsi" w:hAnsiTheme="majorHAnsi" w:cstheme="majorHAnsi"/>
          <w:sz w:val="24"/>
          <w:szCs w:val="28"/>
        </w:rPr>
        <w:t>: -</w:t>
      </w:r>
      <w:r w:rsidR="00316DF5" w:rsidRPr="00532B88">
        <w:rPr>
          <w:rFonts w:asciiTheme="majorHAnsi" w:hAnsiTheme="majorHAnsi" w:cstheme="majorHAnsi"/>
          <w:sz w:val="24"/>
          <w:szCs w:val="28"/>
        </w:rPr>
        <w:t xml:space="preserve"> Algonquin College,1385 Woodroffe Avenue, 613-727-4723</w:t>
      </w:r>
    </w:p>
    <w:p w14:paraId="0FEAB6EB" w14:textId="77777777" w:rsidR="00EE1465" w:rsidRPr="00532B88" w:rsidRDefault="00EE1465" w:rsidP="003B6608">
      <w:pPr>
        <w:spacing w:line="10" w:lineRule="atLeast"/>
        <w:rPr>
          <w:rFonts w:asciiTheme="majorHAnsi" w:hAnsiTheme="majorHAnsi" w:cstheme="majorHAnsi"/>
          <w:b/>
          <w:sz w:val="24"/>
          <w:szCs w:val="28"/>
          <w:u w:val="single"/>
        </w:rPr>
      </w:pPr>
      <w:r w:rsidRPr="00532B88">
        <w:rPr>
          <w:rFonts w:asciiTheme="majorHAnsi" w:hAnsiTheme="majorHAnsi" w:cstheme="majorHAnsi"/>
          <w:b/>
          <w:sz w:val="24"/>
          <w:szCs w:val="28"/>
          <w:u w:val="single"/>
        </w:rPr>
        <w:t xml:space="preserve">Project Expertise </w:t>
      </w:r>
    </w:p>
    <w:p w14:paraId="3A781789" w14:textId="77777777" w:rsidR="00EE1465" w:rsidRPr="00532B88" w:rsidRDefault="00EE1465" w:rsidP="003B6608">
      <w:pPr>
        <w:spacing w:line="192" w:lineRule="auto"/>
        <w:rPr>
          <w:rFonts w:asciiTheme="majorHAnsi" w:hAnsiTheme="majorHAnsi" w:cstheme="majorHAnsi"/>
          <w:sz w:val="24"/>
          <w:szCs w:val="28"/>
        </w:rPr>
      </w:pPr>
      <w:r w:rsidRPr="00532B88">
        <w:rPr>
          <w:rFonts w:asciiTheme="majorHAnsi" w:hAnsiTheme="majorHAnsi" w:cstheme="majorHAnsi"/>
          <w:sz w:val="24"/>
          <w:szCs w:val="28"/>
        </w:rPr>
        <w:t>Project Manager: - Geetanjali</w:t>
      </w:r>
    </w:p>
    <w:p w14:paraId="2C2BA528" w14:textId="77777777" w:rsidR="00EE1465" w:rsidRPr="00532B88" w:rsidRDefault="00EE1465" w:rsidP="003B6608">
      <w:pPr>
        <w:spacing w:line="192" w:lineRule="auto"/>
        <w:rPr>
          <w:rFonts w:asciiTheme="majorHAnsi" w:hAnsiTheme="majorHAnsi" w:cstheme="majorHAnsi"/>
          <w:sz w:val="24"/>
          <w:szCs w:val="28"/>
        </w:rPr>
      </w:pPr>
      <w:r w:rsidRPr="00532B88">
        <w:rPr>
          <w:rFonts w:asciiTheme="majorHAnsi" w:hAnsiTheme="majorHAnsi" w:cstheme="majorHAnsi"/>
          <w:sz w:val="24"/>
          <w:szCs w:val="28"/>
        </w:rPr>
        <w:t xml:space="preserve">Developer: - Vignesh </w:t>
      </w:r>
      <w:r w:rsidRPr="003B6608">
        <w:rPr>
          <w:rFonts w:asciiTheme="majorHAnsi" w:hAnsiTheme="majorHAnsi" w:cstheme="majorHAnsi"/>
          <w:noProof/>
          <w:sz w:val="24"/>
          <w:szCs w:val="28"/>
        </w:rPr>
        <w:t>Methal</w:t>
      </w:r>
    </w:p>
    <w:p w14:paraId="216BC6D3" w14:textId="77777777" w:rsidR="00EE1465" w:rsidRPr="00532B88" w:rsidRDefault="00EE1465" w:rsidP="003B6608">
      <w:pPr>
        <w:spacing w:line="192" w:lineRule="auto"/>
        <w:rPr>
          <w:rFonts w:asciiTheme="majorHAnsi" w:hAnsiTheme="majorHAnsi" w:cstheme="majorHAnsi"/>
          <w:sz w:val="24"/>
          <w:szCs w:val="28"/>
        </w:rPr>
      </w:pPr>
      <w:r w:rsidRPr="00532B88">
        <w:rPr>
          <w:rFonts w:asciiTheme="majorHAnsi" w:hAnsiTheme="majorHAnsi" w:cstheme="majorHAnsi"/>
          <w:sz w:val="24"/>
          <w:szCs w:val="28"/>
        </w:rPr>
        <w:t xml:space="preserve">Account Director: - Vikas </w:t>
      </w:r>
      <w:r w:rsidR="00CB2569" w:rsidRPr="00532B88">
        <w:rPr>
          <w:rFonts w:asciiTheme="majorHAnsi" w:hAnsiTheme="majorHAnsi" w:cstheme="majorHAnsi"/>
          <w:sz w:val="24"/>
          <w:szCs w:val="28"/>
        </w:rPr>
        <w:t>Kaushik</w:t>
      </w:r>
    </w:p>
    <w:p w14:paraId="3EB75795" w14:textId="77777777" w:rsidR="00CB2569" w:rsidRPr="00532B88" w:rsidRDefault="00CB2569" w:rsidP="003B6608">
      <w:pPr>
        <w:spacing w:line="192" w:lineRule="auto"/>
        <w:rPr>
          <w:rFonts w:asciiTheme="majorHAnsi" w:hAnsiTheme="majorHAnsi" w:cstheme="majorHAnsi"/>
          <w:sz w:val="24"/>
          <w:szCs w:val="28"/>
        </w:rPr>
      </w:pPr>
      <w:r w:rsidRPr="00532B88">
        <w:rPr>
          <w:rFonts w:asciiTheme="majorHAnsi" w:hAnsiTheme="majorHAnsi" w:cstheme="majorHAnsi"/>
          <w:sz w:val="24"/>
          <w:szCs w:val="28"/>
        </w:rPr>
        <w:t>IT Expert: - Leone David</w:t>
      </w:r>
    </w:p>
    <w:p w14:paraId="1AA7BB2F" w14:textId="70361598" w:rsidR="00CB2569" w:rsidRPr="00532B88" w:rsidRDefault="00CB2569" w:rsidP="003B6608">
      <w:pPr>
        <w:spacing w:line="10" w:lineRule="atLeast"/>
        <w:rPr>
          <w:rFonts w:asciiTheme="majorHAnsi" w:hAnsiTheme="majorHAnsi" w:cstheme="majorHAnsi"/>
          <w:sz w:val="24"/>
          <w:szCs w:val="28"/>
        </w:rPr>
      </w:pPr>
      <w:r w:rsidRPr="00532B88">
        <w:rPr>
          <w:rFonts w:asciiTheme="majorHAnsi" w:hAnsiTheme="majorHAnsi" w:cstheme="majorHAnsi"/>
          <w:b/>
          <w:sz w:val="24"/>
          <w:szCs w:val="28"/>
          <w:u w:val="single"/>
        </w:rPr>
        <w:t>Background</w:t>
      </w:r>
      <w:r w:rsidRPr="00532B88">
        <w:rPr>
          <w:rFonts w:asciiTheme="majorHAnsi" w:hAnsiTheme="majorHAnsi" w:cstheme="majorHAnsi"/>
          <w:sz w:val="24"/>
          <w:szCs w:val="28"/>
        </w:rPr>
        <w:t xml:space="preserve">: </w:t>
      </w:r>
      <w:r w:rsidR="00F158B2" w:rsidRPr="00532B88">
        <w:rPr>
          <w:rFonts w:asciiTheme="majorHAnsi" w:hAnsiTheme="majorHAnsi" w:cstheme="majorHAnsi"/>
          <w:sz w:val="24"/>
          <w:szCs w:val="28"/>
        </w:rPr>
        <w:t>- Algonquin</w:t>
      </w:r>
      <w:r w:rsidRPr="00532B88">
        <w:rPr>
          <w:rFonts w:asciiTheme="majorHAnsi" w:hAnsiTheme="majorHAnsi" w:cstheme="majorHAnsi"/>
          <w:sz w:val="24"/>
          <w:szCs w:val="28"/>
        </w:rPr>
        <w:t xml:space="preserve"> college is one of the main hubs of international education</w:t>
      </w:r>
      <w:r w:rsidR="00F158B2" w:rsidRPr="00532B88">
        <w:rPr>
          <w:rFonts w:asciiTheme="majorHAnsi" w:hAnsiTheme="majorHAnsi" w:cstheme="majorHAnsi"/>
          <w:sz w:val="24"/>
          <w:szCs w:val="28"/>
        </w:rPr>
        <w:t xml:space="preserve"> in Ottawa</w:t>
      </w:r>
      <w:r w:rsidRPr="00532B88">
        <w:rPr>
          <w:rFonts w:asciiTheme="majorHAnsi" w:hAnsiTheme="majorHAnsi" w:cstheme="majorHAnsi"/>
          <w:sz w:val="24"/>
          <w:szCs w:val="28"/>
        </w:rPr>
        <w:t xml:space="preserve">, providing a wide variety of programs in various disciplines. </w:t>
      </w:r>
      <w:r w:rsidR="00F158B2" w:rsidRPr="00532B88">
        <w:rPr>
          <w:rFonts w:asciiTheme="majorHAnsi" w:hAnsiTheme="majorHAnsi" w:cstheme="majorHAnsi"/>
          <w:sz w:val="24"/>
          <w:szCs w:val="28"/>
        </w:rPr>
        <w:t xml:space="preserve">The college has </w:t>
      </w:r>
      <w:r w:rsidR="00F158B2" w:rsidRPr="003B6608">
        <w:rPr>
          <w:rFonts w:asciiTheme="majorHAnsi" w:hAnsiTheme="majorHAnsi" w:cstheme="majorHAnsi"/>
          <w:noProof/>
          <w:sz w:val="24"/>
          <w:szCs w:val="28"/>
        </w:rPr>
        <w:t xml:space="preserve">a </w:t>
      </w:r>
      <w:r w:rsidR="003B6608">
        <w:rPr>
          <w:rFonts w:asciiTheme="majorHAnsi" w:hAnsiTheme="majorHAnsi" w:cstheme="majorHAnsi"/>
          <w:noProof/>
          <w:sz w:val="24"/>
          <w:szCs w:val="28"/>
        </w:rPr>
        <w:t>public</w:t>
      </w:r>
      <w:r w:rsidR="00F158B2" w:rsidRPr="00532B88">
        <w:rPr>
          <w:rFonts w:asciiTheme="majorHAnsi" w:hAnsiTheme="majorHAnsi" w:cstheme="majorHAnsi"/>
          <w:sz w:val="24"/>
          <w:szCs w:val="28"/>
        </w:rPr>
        <w:t xml:space="preserve"> campus with a lot of interconnected buildings, which are complicated to </w:t>
      </w:r>
      <w:r w:rsidR="00F158B2" w:rsidRPr="003B6608">
        <w:rPr>
          <w:rFonts w:asciiTheme="majorHAnsi" w:hAnsiTheme="majorHAnsi" w:cstheme="majorHAnsi"/>
          <w:noProof/>
          <w:sz w:val="24"/>
          <w:szCs w:val="28"/>
        </w:rPr>
        <w:t>navigate</w:t>
      </w:r>
      <w:r w:rsidR="00F158B2" w:rsidRPr="00532B88">
        <w:rPr>
          <w:rFonts w:asciiTheme="majorHAnsi" w:hAnsiTheme="majorHAnsi" w:cstheme="majorHAnsi"/>
          <w:sz w:val="24"/>
          <w:szCs w:val="28"/>
        </w:rPr>
        <w:t xml:space="preserve"> at times. An easier navigation method is very much essential for the proper management of academic hours</w:t>
      </w:r>
      <w:r w:rsidR="00DD0BD0">
        <w:rPr>
          <w:rFonts w:asciiTheme="majorHAnsi" w:hAnsiTheme="majorHAnsi" w:cstheme="majorHAnsi"/>
          <w:sz w:val="24"/>
          <w:szCs w:val="28"/>
        </w:rPr>
        <w:t>.</w:t>
      </w:r>
    </w:p>
    <w:p w14:paraId="2FC4BB90" w14:textId="3B3934AF" w:rsidR="00F158B2" w:rsidRPr="00532B88" w:rsidRDefault="0030626A" w:rsidP="003B6608">
      <w:pPr>
        <w:spacing w:line="10" w:lineRule="atLeast"/>
        <w:rPr>
          <w:rFonts w:asciiTheme="majorHAnsi" w:hAnsiTheme="majorHAnsi" w:cstheme="majorHAnsi"/>
          <w:sz w:val="24"/>
          <w:szCs w:val="28"/>
        </w:rPr>
      </w:pPr>
      <w:r w:rsidRPr="00532B88">
        <w:rPr>
          <w:rFonts w:asciiTheme="majorHAnsi" w:hAnsiTheme="majorHAnsi" w:cstheme="majorHAnsi"/>
          <w:b/>
          <w:sz w:val="24"/>
          <w:szCs w:val="28"/>
          <w:u w:val="single"/>
        </w:rPr>
        <w:t>Scope</w:t>
      </w:r>
      <w:r w:rsidRPr="00532B88">
        <w:rPr>
          <w:rFonts w:asciiTheme="majorHAnsi" w:hAnsiTheme="majorHAnsi" w:cstheme="majorHAnsi"/>
          <w:sz w:val="24"/>
          <w:szCs w:val="28"/>
        </w:rPr>
        <w:t>: -</w:t>
      </w:r>
      <w:r w:rsidR="00F158B2" w:rsidRPr="00532B88">
        <w:rPr>
          <w:rFonts w:asciiTheme="majorHAnsi" w:hAnsiTheme="majorHAnsi" w:cstheme="majorHAnsi"/>
          <w:sz w:val="24"/>
          <w:szCs w:val="28"/>
        </w:rPr>
        <w:t xml:space="preserve"> Making it easier for students </w:t>
      </w:r>
      <w:r w:rsidRPr="00532B88">
        <w:rPr>
          <w:rFonts w:asciiTheme="majorHAnsi" w:hAnsiTheme="majorHAnsi" w:cstheme="majorHAnsi"/>
          <w:sz w:val="24"/>
          <w:szCs w:val="28"/>
        </w:rPr>
        <w:t xml:space="preserve">to find the classrooms, Reducing the complication for new members of the college, A </w:t>
      </w:r>
      <w:r w:rsidRPr="003B6608">
        <w:rPr>
          <w:rFonts w:asciiTheme="majorHAnsi" w:hAnsiTheme="majorHAnsi" w:cstheme="majorHAnsi"/>
          <w:noProof/>
          <w:sz w:val="24"/>
          <w:szCs w:val="28"/>
        </w:rPr>
        <w:t>user</w:t>
      </w:r>
      <w:r w:rsidR="003B6608">
        <w:rPr>
          <w:rFonts w:asciiTheme="majorHAnsi" w:hAnsiTheme="majorHAnsi" w:cstheme="majorHAnsi"/>
          <w:noProof/>
          <w:sz w:val="24"/>
          <w:szCs w:val="28"/>
        </w:rPr>
        <w:t>-</w:t>
      </w:r>
      <w:r w:rsidRPr="003B6608">
        <w:rPr>
          <w:rFonts w:asciiTheme="majorHAnsi" w:hAnsiTheme="majorHAnsi" w:cstheme="majorHAnsi"/>
          <w:noProof/>
          <w:sz w:val="24"/>
          <w:szCs w:val="28"/>
        </w:rPr>
        <w:t>friendly</w:t>
      </w:r>
      <w:r w:rsidRPr="00532B88">
        <w:rPr>
          <w:rFonts w:asciiTheme="majorHAnsi" w:hAnsiTheme="majorHAnsi" w:cstheme="majorHAnsi"/>
          <w:sz w:val="24"/>
          <w:szCs w:val="28"/>
        </w:rPr>
        <w:t xml:space="preserve"> interface for easy navigation, continuously updated symbolism for new events and services in the digital map.</w:t>
      </w:r>
    </w:p>
    <w:p w14:paraId="295C53B6" w14:textId="77777777" w:rsidR="0030626A" w:rsidRPr="00532B88" w:rsidRDefault="0030626A" w:rsidP="003B6608">
      <w:pPr>
        <w:spacing w:line="10" w:lineRule="atLeast"/>
        <w:rPr>
          <w:rFonts w:asciiTheme="majorHAnsi" w:hAnsiTheme="majorHAnsi" w:cstheme="majorHAnsi"/>
          <w:sz w:val="24"/>
          <w:szCs w:val="28"/>
        </w:rPr>
      </w:pPr>
      <w:r w:rsidRPr="00532B88">
        <w:rPr>
          <w:rFonts w:asciiTheme="majorHAnsi" w:hAnsiTheme="majorHAnsi" w:cstheme="majorHAnsi"/>
          <w:b/>
          <w:sz w:val="24"/>
          <w:szCs w:val="28"/>
          <w:u w:val="single"/>
        </w:rPr>
        <w:t>Key Deliverables</w:t>
      </w:r>
      <w:r w:rsidR="00B57F34" w:rsidRPr="00532B88">
        <w:rPr>
          <w:rFonts w:asciiTheme="majorHAnsi" w:hAnsiTheme="majorHAnsi" w:cstheme="majorHAnsi"/>
          <w:b/>
          <w:sz w:val="24"/>
          <w:szCs w:val="28"/>
        </w:rPr>
        <w:t xml:space="preserve">: </w:t>
      </w:r>
      <w:r w:rsidRPr="00532B88">
        <w:rPr>
          <w:rFonts w:asciiTheme="majorHAnsi" w:hAnsiTheme="majorHAnsi" w:cstheme="majorHAnsi"/>
          <w:sz w:val="24"/>
          <w:szCs w:val="28"/>
        </w:rPr>
        <w:t xml:space="preserve">- </w:t>
      </w:r>
      <w:r w:rsidR="00D853F1" w:rsidRPr="00532B88">
        <w:rPr>
          <w:rFonts w:asciiTheme="majorHAnsi" w:hAnsiTheme="majorHAnsi" w:cstheme="majorHAnsi"/>
          <w:sz w:val="24"/>
          <w:szCs w:val="28"/>
        </w:rPr>
        <w:t>Exclusive Navigation software for the Algonquin college, Navigation Devices for easy navigation.</w:t>
      </w:r>
    </w:p>
    <w:p w14:paraId="56044322" w14:textId="77777777" w:rsidR="00D853F1" w:rsidRPr="00532B88" w:rsidRDefault="00D853F1" w:rsidP="003B6608">
      <w:pPr>
        <w:spacing w:line="10" w:lineRule="atLeast"/>
        <w:rPr>
          <w:rFonts w:asciiTheme="majorHAnsi" w:hAnsiTheme="majorHAnsi" w:cstheme="majorHAnsi"/>
          <w:b/>
          <w:sz w:val="24"/>
          <w:szCs w:val="28"/>
          <w:u w:val="single"/>
        </w:rPr>
      </w:pPr>
      <w:r w:rsidRPr="00532B88">
        <w:rPr>
          <w:rFonts w:asciiTheme="majorHAnsi" w:hAnsiTheme="majorHAnsi" w:cstheme="majorHAnsi"/>
          <w:b/>
          <w:sz w:val="24"/>
          <w:szCs w:val="28"/>
          <w:u w:val="single"/>
        </w:rPr>
        <w:t>Project Budget</w:t>
      </w:r>
    </w:p>
    <w:tbl>
      <w:tblPr>
        <w:tblStyle w:val="TableGrid"/>
        <w:tblW w:w="9770" w:type="dxa"/>
        <w:tblLook w:val="04A0" w:firstRow="1" w:lastRow="0" w:firstColumn="1" w:lastColumn="0" w:noHBand="0" w:noVBand="1"/>
      </w:tblPr>
      <w:tblGrid>
        <w:gridCol w:w="5376"/>
        <w:gridCol w:w="1786"/>
        <w:gridCol w:w="1304"/>
        <w:gridCol w:w="1304"/>
      </w:tblGrid>
      <w:tr w:rsidR="003B6608" w:rsidRPr="00532B88" w14:paraId="03211161" w14:textId="77777777" w:rsidTr="003B6608">
        <w:trPr>
          <w:trHeight w:val="233"/>
        </w:trPr>
        <w:tc>
          <w:tcPr>
            <w:tcW w:w="5376" w:type="dxa"/>
          </w:tcPr>
          <w:p w14:paraId="7C905D45" w14:textId="77777777" w:rsidR="00790006" w:rsidRPr="00532B88" w:rsidRDefault="00790006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Resources</w:t>
            </w:r>
          </w:p>
        </w:tc>
        <w:tc>
          <w:tcPr>
            <w:tcW w:w="1786" w:type="dxa"/>
          </w:tcPr>
          <w:p w14:paraId="49570BD0" w14:textId="77777777" w:rsidR="00790006" w:rsidRPr="00532B88" w:rsidRDefault="00532B88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Number</w:t>
            </w:r>
          </w:p>
        </w:tc>
        <w:tc>
          <w:tcPr>
            <w:tcW w:w="1304" w:type="dxa"/>
          </w:tcPr>
          <w:p w14:paraId="2B6D0C32" w14:textId="77777777" w:rsidR="00790006" w:rsidRPr="00532B88" w:rsidRDefault="00790006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Cost</w:t>
            </w:r>
          </w:p>
        </w:tc>
        <w:tc>
          <w:tcPr>
            <w:tcW w:w="1304" w:type="dxa"/>
          </w:tcPr>
          <w:p w14:paraId="1179A7A5" w14:textId="77777777" w:rsidR="00790006" w:rsidRPr="00532B88" w:rsidRDefault="00B57F34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Total</w:t>
            </w:r>
          </w:p>
        </w:tc>
      </w:tr>
      <w:tr w:rsidR="003B6608" w:rsidRPr="00532B88" w14:paraId="7D8C8F4A" w14:textId="77777777" w:rsidTr="003B6608">
        <w:trPr>
          <w:trHeight w:val="244"/>
        </w:trPr>
        <w:tc>
          <w:tcPr>
            <w:tcW w:w="5376" w:type="dxa"/>
          </w:tcPr>
          <w:p w14:paraId="26A45EB4" w14:textId="77777777" w:rsidR="00790006" w:rsidRPr="00532B88" w:rsidRDefault="00532B88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D</w:t>
            </w:r>
            <w:r w:rsidR="00790006" w:rsidRPr="00532B88">
              <w:rPr>
                <w:rFonts w:asciiTheme="majorHAnsi" w:hAnsiTheme="majorHAnsi" w:cstheme="majorHAnsi"/>
                <w:sz w:val="24"/>
                <w:szCs w:val="28"/>
              </w:rPr>
              <w:t>evice touch screen panels</w:t>
            </w:r>
          </w:p>
        </w:tc>
        <w:tc>
          <w:tcPr>
            <w:tcW w:w="1786" w:type="dxa"/>
          </w:tcPr>
          <w:p w14:paraId="0AD1D62B" w14:textId="77777777" w:rsidR="00790006" w:rsidRPr="00532B88" w:rsidRDefault="00790006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10</w:t>
            </w:r>
          </w:p>
        </w:tc>
        <w:tc>
          <w:tcPr>
            <w:tcW w:w="1304" w:type="dxa"/>
          </w:tcPr>
          <w:p w14:paraId="2F11F1A2" w14:textId="77777777" w:rsidR="00790006" w:rsidRPr="00532B88" w:rsidRDefault="00B57F34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500</w:t>
            </w:r>
          </w:p>
        </w:tc>
        <w:tc>
          <w:tcPr>
            <w:tcW w:w="1304" w:type="dxa"/>
          </w:tcPr>
          <w:p w14:paraId="5E6FAEAA" w14:textId="77777777" w:rsidR="00790006" w:rsidRPr="00532B88" w:rsidRDefault="00B57F34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5000</w:t>
            </w:r>
          </w:p>
        </w:tc>
      </w:tr>
      <w:tr w:rsidR="003B6608" w:rsidRPr="00532B88" w14:paraId="317630F2" w14:textId="77777777" w:rsidTr="003B6608">
        <w:trPr>
          <w:trHeight w:val="244"/>
        </w:trPr>
        <w:tc>
          <w:tcPr>
            <w:tcW w:w="5376" w:type="dxa"/>
          </w:tcPr>
          <w:p w14:paraId="1461FA6E" w14:textId="77777777" w:rsidR="00B57F34" w:rsidRPr="00532B88" w:rsidRDefault="00B57F34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Software</w:t>
            </w:r>
          </w:p>
        </w:tc>
        <w:tc>
          <w:tcPr>
            <w:tcW w:w="1786" w:type="dxa"/>
          </w:tcPr>
          <w:p w14:paraId="0DD0FAD9" w14:textId="77777777" w:rsidR="00B57F34" w:rsidRPr="00532B88" w:rsidRDefault="00B57F34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1</w:t>
            </w:r>
          </w:p>
        </w:tc>
        <w:tc>
          <w:tcPr>
            <w:tcW w:w="1304" w:type="dxa"/>
          </w:tcPr>
          <w:p w14:paraId="253402BE" w14:textId="77777777" w:rsidR="00B57F34" w:rsidRPr="00532B88" w:rsidRDefault="00B57F34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1000</w:t>
            </w:r>
          </w:p>
        </w:tc>
        <w:tc>
          <w:tcPr>
            <w:tcW w:w="1304" w:type="dxa"/>
          </w:tcPr>
          <w:p w14:paraId="5759F76F" w14:textId="77777777" w:rsidR="00B57F34" w:rsidRPr="00532B88" w:rsidRDefault="00B57F34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1000</w:t>
            </w:r>
          </w:p>
        </w:tc>
      </w:tr>
      <w:tr w:rsidR="003B6608" w:rsidRPr="00532B88" w14:paraId="27B42DA8" w14:textId="77777777" w:rsidTr="003B6608">
        <w:trPr>
          <w:trHeight w:val="244"/>
        </w:trPr>
        <w:tc>
          <w:tcPr>
            <w:tcW w:w="5376" w:type="dxa"/>
          </w:tcPr>
          <w:p w14:paraId="1E4082AB" w14:textId="77777777" w:rsidR="00B57F34" w:rsidRPr="00532B88" w:rsidRDefault="00B57F34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Support Dock</w:t>
            </w:r>
            <w:r w:rsidR="00532B88" w:rsidRPr="00532B88">
              <w:rPr>
                <w:rFonts w:asciiTheme="majorHAnsi" w:hAnsiTheme="majorHAnsi" w:cstheme="majorHAnsi"/>
                <w:sz w:val="24"/>
                <w:szCs w:val="28"/>
              </w:rPr>
              <w:t xml:space="preserve"> and Connections</w:t>
            </w:r>
          </w:p>
        </w:tc>
        <w:tc>
          <w:tcPr>
            <w:tcW w:w="1786" w:type="dxa"/>
          </w:tcPr>
          <w:p w14:paraId="2BE189ED" w14:textId="77777777" w:rsidR="00B57F34" w:rsidRPr="00532B88" w:rsidRDefault="00B57F34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10</w:t>
            </w:r>
          </w:p>
        </w:tc>
        <w:tc>
          <w:tcPr>
            <w:tcW w:w="1304" w:type="dxa"/>
          </w:tcPr>
          <w:p w14:paraId="06751E98" w14:textId="77777777" w:rsidR="00B57F34" w:rsidRPr="00532B88" w:rsidRDefault="00B57F34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200</w:t>
            </w:r>
          </w:p>
        </w:tc>
        <w:tc>
          <w:tcPr>
            <w:tcW w:w="1304" w:type="dxa"/>
          </w:tcPr>
          <w:p w14:paraId="56236A5C" w14:textId="77777777" w:rsidR="00B57F34" w:rsidRPr="00532B88" w:rsidRDefault="00B57F34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2000</w:t>
            </w:r>
          </w:p>
        </w:tc>
      </w:tr>
      <w:tr w:rsidR="003B6608" w:rsidRPr="00532B88" w14:paraId="6DC6ED8D" w14:textId="77777777" w:rsidTr="003B6608">
        <w:trPr>
          <w:trHeight w:val="244"/>
        </w:trPr>
        <w:tc>
          <w:tcPr>
            <w:tcW w:w="5376" w:type="dxa"/>
          </w:tcPr>
          <w:p w14:paraId="46483E87" w14:textId="77777777" w:rsidR="00B57F34" w:rsidRPr="00532B88" w:rsidRDefault="00532B88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Operations and installations cost</w:t>
            </w:r>
            <w:r w:rsidR="00DD0BD0">
              <w:rPr>
                <w:rFonts w:asciiTheme="majorHAnsi" w:hAnsiTheme="majorHAnsi" w:cstheme="majorHAnsi"/>
                <w:sz w:val="24"/>
                <w:szCs w:val="28"/>
              </w:rPr>
              <w:t xml:space="preserve"> (Wages)</w:t>
            </w:r>
          </w:p>
        </w:tc>
        <w:tc>
          <w:tcPr>
            <w:tcW w:w="1786" w:type="dxa"/>
          </w:tcPr>
          <w:p w14:paraId="5C93993B" w14:textId="77777777" w:rsidR="00B57F34" w:rsidRPr="00532B88" w:rsidRDefault="00532B88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-</w:t>
            </w:r>
          </w:p>
        </w:tc>
        <w:tc>
          <w:tcPr>
            <w:tcW w:w="1304" w:type="dxa"/>
          </w:tcPr>
          <w:p w14:paraId="256A649F" w14:textId="77777777" w:rsidR="00B57F34" w:rsidRPr="00532B88" w:rsidRDefault="00532B88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20000</w:t>
            </w:r>
          </w:p>
        </w:tc>
        <w:tc>
          <w:tcPr>
            <w:tcW w:w="1304" w:type="dxa"/>
          </w:tcPr>
          <w:p w14:paraId="7DA2E8B9" w14:textId="77777777" w:rsidR="00B57F34" w:rsidRPr="00532B88" w:rsidRDefault="00532B88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20000</w:t>
            </w:r>
          </w:p>
        </w:tc>
      </w:tr>
      <w:tr w:rsidR="003B6608" w:rsidRPr="00532B88" w14:paraId="60B21C05" w14:textId="77777777" w:rsidTr="003B6608">
        <w:trPr>
          <w:trHeight w:val="244"/>
        </w:trPr>
        <w:tc>
          <w:tcPr>
            <w:tcW w:w="5376" w:type="dxa"/>
          </w:tcPr>
          <w:p w14:paraId="03942D3E" w14:textId="77777777" w:rsidR="00532B88" w:rsidRPr="00532B88" w:rsidRDefault="00532B88" w:rsidP="003B6608">
            <w:pPr>
              <w:spacing w:line="10" w:lineRule="atLeast"/>
              <w:rPr>
                <w:rFonts w:asciiTheme="majorHAnsi" w:hAnsiTheme="majorHAnsi" w:cstheme="majorHAnsi"/>
                <w:b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b/>
                <w:sz w:val="24"/>
                <w:szCs w:val="28"/>
              </w:rPr>
              <w:t>Total</w:t>
            </w:r>
          </w:p>
        </w:tc>
        <w:tc>
          <w:tcPr>
            <w:tcW w:w="1786" w:type="dxa"/>
          </w:tcPr>
          <w:p w14:paraId="6698501B" w14:textId="77777777" w:rsidR="00532B88" w:rsidRPr="00532B88" w:rsidRDefault="00532B88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-</w:t>
            </w:r>
          </w:p>
        </w:tc>
        <w:tc>
          <w:tcPr>
            <w:tcW w:w="1304" w:type="dxa"/>
          </w:tcPr>
          <w:p w14:paraId="7C45F891" w14:textId="77777777" w:rsidR="00532B88" w:rsidRPr="00532B88" w:rsidRDefault="00532B88" w:rsidP="003B6608">
            <w:pPr>
              <w:spacing w:line="10" w:lineRule="atLeast"/>
              <w:rPr>
                <w:rFonts w:asciiTheme="majorHAnsi" w:hAnsiTheme="majorHAnsi" w:cstheme="majorHAnsi"/>
                <w:sz w:val="24"/>
                <w:szCs w:val="28"/>
              </w:rPr>
            </w:pPr>
            <w:r w:rsidRPr="00532B88">
              <w:rPr>
                <w:rFonts w:asciiTheme="majorHAnsi" w:hAnsiTheme="majorHAnsi" w:cstheme="majorHAnsi"/>
                <w:sz w:val="24"/>
                <w:szCs w:val="28"/>
              </w:rPr>
              <w:t>-</w:t>
            </w:r>
          </w:p>
        </w:tc>
        <w:tc>
          <w:tcPr>
            <w:tcW w:w="1304" w:type="dxa"/>
          </w:tcPr>
          <w:p w14:paraId="235DCDEF" w14:textId="77777777" w:rsidR="00532B88" w:rsidRPr="00DD0BD0" w:rsidRDefault="00532B88" w:rsidP="003B6608">
            <w:pPr>
              <w:spacing w:line="10" w:lineRule="atLeast"/>
              <w:rPr>
                <w:rFonts w:asciiTheme="majorHAnsi" w:hAnsiTheme="majorHAnsi" w:cstheme="majorHAnsi"/>
                <w:b/>
                <w:sz w:val="24"/>
                <w:szCs w:val="28"/>
              </w:rPr>
            </w:pPr>
            <w:r w:rsidRPr="00DD0BD0">
              <w:rPr>
                <w:rFonts w:asciiTheme="majorHAnsi" w:hAnsiTheme="majorHAnsi" w:cstheme="majorHAnsi"/>
                <w:b/>
                <w:sz w:val="24"/>
                <w:szCs w:val="28"/>
              </w:rPr>
              <w:t>28000</w:t>
            </w:r>
          </w:p>
        </w:tc>
      </w:tr>
    </w:tbl>
    <w:p w14:paraId="2BE9CF9F" w14:textId="77777777" w:rsidR="00DD0BD0" w:rsidRDefault="00DD0BD0" w:rsidP="003B6608">
      <w:pPr>
        <w:spacing w:line="10" w:lineRule="atLeast"/>
        <w:rPr>
          <w:rFonts w:asciiTheme="majorHAnsi" w:hAnsiTheme="majorHAnsi" w:cstheme="majorHAnsi"/>
          <w:sz w:val="24"/>
          <w:szCs w:val="28"/>
        </w:rPr>
      </w:pPr>
    </w:p>
    <w:p w14:paraId="43CEDE81" w14:textId="77777777" w:rsidR="00532B88" w:rsidRPr="00532B88" w:rsidRDefault="00532B88" w:rsidP="003B6608">
      <w:pPr>
        <w:spacing w:line="10" w:lineRule="atLeast"/>
        <w:rPr>
          <w:rFonts w:asciiTheme="majorHAnsi" w:hAnsiTheme="majorHAnsi" w:cstheme="majorHAnsi"/>
          <w:b/>
          <w:sz w:val="24"/>
          <w:szCs w:val="28"/>
          <w:u w:val="single"/>
        </w:rPr>
      </w:pPr>
      <w:r w:rsidRPr="00532B88">
        <w:rPr>
          <w:rFonts w:asciiTheme="majorHAnsi" w:hAnsiTheme="majorHAnsi" w:cstheme="majorHAnsi"/>
          <w:b/>
          <w:sz w:val="24"/>
          <w:szCs w:val="28"/>
          <w:u w:val="single"/>
        </w:rPr>
        <w:t>Project Milestones</w:t>
      </w:r>
    </w:p>
    <w:tbl>
      <w:tblPr>
        <w:tblStyle w:val="TableGrid"/>
        <w:tblW w:w="100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010"/>
      </w:tblGrid>
      <w:tr w:rsidR="003B6608" w14:paraId="43452901" w14:textId="77777777" w:rsidTr="003B6608">
        <w:trPr>
          <w:trHeight w:val="263"/>
        </w:trPr>
        <w:tc>
          <w:tcPr>
            <w:tcW w:w="5010" w:type="dxa"/>
          </w:tcPr>
          <w:p w14:paraId="723AC93C" w14:textId="77777777" w:rsidR="00532B88" w:rsidRPr="003B6608" w:rsidRDefault="00532B88" w:rsidP="003B6608">
            <w:pPr>
              <w:spacing w:line="10" w:lineRule="atLeast"/>
              <w:rPr>
                <w:rFonts w:asciiTheme="majorHAnsi" w:hAnsiTheme="majorHAnsi" w:cstheme="majorHAnsi"/>
                <w:szCs w:val="24"/>
              </w:rPr>
            </w:pPr>
            <w:r w:rsidRPr="003B6608">
              <w:rPr>
                <w:rFonts w:asciiTheme="majorHAnsi" w:hAnsiTheme="majorHAnsi" w:cstheme="majorHAnsi"/>
                <w:szCs w:val="24"/>
              </w:rPr>
              <w:t>Project start date</w:t>
            </w:r>
          </w:p>
        </w:tc>
        <w:tc>
          <w:tcPr>
            <w:tcW w:w="5010" w:type="dxa"/>
          </w:tcPr>
          <w:p w14:paraId="544702D9" w14:textId="77777777" w:rsidR="00532B88" w:rsidRPr="003B6608" w:rsidRDefault="00DD0BD0" w:rsidP="003B6608">
            <w:pPr>
              <w:spacing w:line="10" w:lineRule="atLeast"/>
              <w:jc w:val="right"/>
              <w:rPr>
                <w:rFonts w:asciiTheme="majorHAnsi" w:hAnsiTheme="majorHAnsi" w:cstheme="majorHAnsi"/>
                <w:szCs w:val="24"/>
              </w:rPr>
            </w:pPr>
            <w:r w:rsidRPr="003B6608">
              <w:rPr>
                <w:rFonts w:asciiTheme="majorHAnsi" w:hAnsiTheme="majorHAnsi" w:cstheme="majorHAnsi"/>
                <w:szCs w:val="24"/>
              </w:rPr>
              <w:t>13-01-2019</w:t>
            </w:r>
          </w:p>
        </w:tc>
      </w:tr>
      <w:tr w:rsidR="003B6608" w14:paraId="568D6329" w14:textId="77777777" w:rsidTr="003B6608">
        <w:trPr>
          <w:trHeight w:val="263"/>
        </w:trPr>
        <w:tc>
          <w:tcPr>
            <w:tcW w:w="5010" w:type="dxa"/>
          </w:tcPr>
          <w:p w14:paraId="4F42F3F6" w14:textId="77777777" w:rsidR="00532B88" w:rsidRPr="003B6608" w:rsidRDefault="00532B88" w:rsidP="003B6608">
            <w:pPr>
              <w:spacing w:line="10" w:lineRule="atLeast"/>
              <w:rPr>
                <w:rFonts w:asciiTheme="majorHAnsi" w:hAnsiTheme="majorHAnsi" w:cstheme="majorHAnsi"/>
                <w:szCs w:val="24"/>
              </w:rPr>
            </w:pPr>
            <w:r w:rsidRPr="003B6608">
              <w:rPr>
                <w:rFonts w:asciiTheme="majorHAnsi" w:hAnsiTheme="majorHAnsi" w:cstheme="majorHAnsi"/>
                <w:szCs w:val="24"/>
              </w:rPr>
              <w:t>Recruitment of experts</w:t>
            </w:r>
          </w:p>
        </w:tc>
        <w:tc>
          <w:tcPr>
            <w:tcW w:w="5010" w:type="dxa"/>
          </w:tcPr>
          <w:p w14:paraId="56961416" w14:textId="77777777" w:rsidR="00532B88" w:rsidRPr="003B6608" w:rsidRDefault="00DD0BD0" w:rsidP="003B6608">
            <w:pPr>
              <w:spacing w:line="10" w:lineRule="atLeast"/>
              <w:jc w:val="right"/>
              <w:rPr>
                <w:rFonts w:asciiTheme="majorHAnsi" w:hAnsiTheme="majorHAnsi" w:cstheme="majorHAnsi"/>
                <w:szCs w:val="24"/>
              </w:rPr>
            </w:pPr>
            <w:r w:rsidRPr="003B6608">
              <w:rPr>
                <w:rFonts w:asciiTheme="majorHAnsi" w:hAnsiTheme="majorHAnsi" w:cstheme="majorHAnsi"/>
                <w:szCs w:val="24"/>
              </w:rPr>
              <w:t>16-01-2019</w:t>
            </w:r>
          </w:p>
        </w:tc>
      </w:tr>
      <w:tr w:rsidR="003B6608" w14:paraId="12A5D2B8" w14:textId="77777777" w:rsidTr="003B6608">
        <w:trPr>
          <w:trHeight w:val="277"/>
        </w:trPr>
        <w:tc>
          <w:tcPr>
            <w:tcW w:w="5010" w:type="dxa"/>
          </w:tcPr>
          <w:p w14:paraId="09220D90" w14:textId="019BE4C0" w:rsidR="00532B88" w:rsidRPr="003B6608" w:rsidRDefault="00DD0BD0" w:rsidP="003B6608">
            <w:pPr>
              <w:spacing w:line="10" w:lineRule="atLeast"/>
              <w:rPr>
                <w:rFonts w:asciiTheme="majorHAnsi" w:hAnsiTheme="majorHAnsi" w:cstheme="majorHAnsi"/>
                <w:szCs w:val="24"/>
              </w:rPr>
            </w:pPr>
            <w:r w:rsidRPr="003B6608">
              <w:rPr>
                <w:rFonts w:asciiTheme="majorHAnsi" w:hAnsiTheme="majorHAnsi" w:cstheme="majorHAnsi"/>
                <w:szCs w:val="24"/>
              </w:rPr>
              <w:t xml:space="preserve">Completion of </w:t>
            </w:r>
            <w:r w:rsidR="003B6608" w:rsidRPr="003B6608">
              <w:rPr>
                <w:rFonts w:asciiTheme="majorHAnsi" w:hAnsiTheme="majorHAnsi" w:cstheme="majorHAnsi"/>
                <w:szCs w:val="24"/>
              </w:rPr>
              <w:t xml:space="preserve">the </w:t>
            </w:r>
            <w:r w:rsidRPr="003B6608">
              <w:rPr>
                <w:rFonts w:asciiTheme="majorHAnsi" w:hAnsiTheme="majorHAnsi" w:cstheme="majorHAnsi"/>
                <w:noProof/>
                <w:szCs w:val="24"/>
              </w:rPr>
              <w:t>u</w:t>
            </w:r>
            <w:r w:rsidR="00532B88" w:rsidRPr="003B6608">
              <w:rPr>
                <w:rFonts w:asciiTheme="majorHAnsi" w:hAnsiTheme="majorHAnsi" w:cstheme="majorHAnsi"/>
                <w:noProof/>
                <w:szCs w:val="24"/>
              </w:rPr>
              <w:t>ser</w:t>
            </w:r>
            <w:r w:rsidR="00532B88" w:rsidRPr="003B6608">
              <w:rPr>
                <w:rFonts w:asciiTheme="majorHAnsi" w:hAnsiTheme="majorHAnsi" w:cstheme="majorHAnsi"/>
                <w:szCs w:val="24"/>
              </w:rPr>
              <w:t xml:space="preserve"> interface</w:t>
            </w:r>
          </w:p>
        </w:tc>
        <w:tc>
          <w:tcPr>
            <w:tcW w:w="5010" w:type="dxa"/>
          </w:tcPr>
          <w:p w14:paraId="7A6F15D7" w14:textId="77777777" w:rsidR="00532B88" w:rsidRPr="003B6608" w:rsidRDefault="00DD0BD0" w:rsidP="003B6608">
            <w:pPr>
              <w:spacing w:line="10" w:lineRule="atLeast"/>
              <w:jc w:val="right"/>
              <w:rPr>
                <w:rFonts w:asciiTheme="majorHAnsi" w:hAnsiTheme="majorHAnsi" w:cstheme="majorHAnsi"/>
                <w:szCs w:val="24"/>
              </w:rPr>
            </w:pPr>
            <w:r w:rsidRPr="003B6608">
              <w:rPr>
                <w:rFonts w:asciiTheme="majorHAnsi" w:hAnsiTheme="majorHAnsi" w:cstheme="majorHAnsi"/>
                <w:szCs w:val="24"/>
              </w:rPr>
              <w:t>16-02-2019</w:t>
            </w:r>
          </w:p>
        </w:tc>
      </w:tr>
      <w:tr w:rsidR="003B6608" w14:paraId="61580A57" w14:textId="77777777" w:rsidTr="003B6608">
        <w:trPr>
          <w:trHeight w:val="263"/>
        </w:trPr>
        <w:tc>
          <w:tcPr>
            <w:tcW w:w="5010" w:type="dxa"/>
          </w:tcPr>
          <w:p w14:paraId="7E9188D3" w14:textId="77777777" w:rsidR="00532B88" w:rsidRPr="003B6608" w:rsidRDefault="00532B88" w:rsidP="003B6608">
            <w:pPr>
              <w:spacing w:line="10" w:lineRule="atLeast"/>
              <w:rPr>
                <w:rFonts w:asciiTheme="majorHAnsi" w:hAnsiTheme="majorHAnsi" w:cstheme="majorHAnsi"/>
                <w:szCs w:val="24"/>
              </w:rPr>
            </w:pPr>
            <w:r w:rsidRPr="003B6608">
              <w:rPr>
                <w:rFonts w:asciiTheme="majorHAnsi" w:hAnsiTheme="majorHAnsi" w:cstheme="majorHAnsi"/>
                <w:szCs w:val="24"/>
              </w:rPr>
              <w:t>Hardware assembly</w:t>
            </w:r>
          </w:p>
        </w:tc>
        <w:tc>
          <w:tcPr>
            <w:tcW w:w="5010" w:type="dxa"/>
          </w:tcPr>
          <w:p w14:paraId="303AF865" w14:textId="77777777" w:rsidR="00532B88" w:rsidRPr="003B6608" w:rsidRDefault="00DD0BD0" w:rsidP="003B6608">
            <w:pPr>
              <w:spacing w:line="10" w:lineRule="atLeast"/>
              <w:jc w:val="right"/>
              <w:rPr>
                <w:rFonts w:asciiTheme="majorHAnsi" w:hAnsiTheme="majorHAnsi" w:cstheme="majorHAnsi"/>
                <w:szCs w:val="24"/>
              </w:rPr>
            </w:pPr>
            <w:r w:rsidRPr="003B6608">
              <w:rPr>
                <w:rFonts w:asciiTheme="majorHAnsi" w:hAnsiTheme="majorHAnsi" w:cstheme="majorHAnsi"/>
                <w:szCs w:val="24"/>
              </w:rPr>
              <w:t>02-03-2019</w:t>
            </w:r>
          </w:p>
        </w:tc>
      </w:tr>
      <w:tr w:rsidR="003B6608" w14:paraId="187D46AF" w14:textId="77777777" w:rsidTr="003B6608">
        <w:trPr>
          <w:trHeight w:val="263"/>
        </w:trPr>
        <w:tc>
          <w:tcPr>
            <w:tcW w:w="5010" w:type="dxa"/>
          </w:tcPr>
          <w:p w14:paraId="099188AC" w14:textId="77777777" w:rsidR="00532B88" w:rsidRPr="003B6608" w:rsidRDefault="00DD0BD0" w:rsidP="003B6608">
            <w:pPr>
              <w:spacing w:line="10" w:lineRule="atLeast"/>
              <w:rPr>
                <w:rFonts w:asciiTheme="majorHAnsi" w:hAnsiTheme="majorHAnsi" w:cstheme="majorHAnsi"/>
                <w:szCs w:val="24"/>
              </w:rPr>
            </w:pPr>
            <w:r w:rsidRPr="003B6608">
              <w:rPr>
                <w:rFonts w:asciiTheme="majorHAnsi" w:hAnsiTheme="majorHAnsi" w:cstheme="majorHAnsi"/>
                <w:szCs w:val="24"/>
              </w:rPr>
              <w:t>Installation</w:t>
            </w:r>
          </w:p>
        </w:tc>
        <w:tc>
          <w:tcPr>
            <w:tcW w:w="5010" w:type="dxa"/>
          </w:tcPr>
          <w:p w14:paraId="2F34D287" w14:textId="77777777" w:rsidR="00532B88" w:rsidRPr="003B6608" w:rsidRDefault="00DD0BD0" w:rsidP="003B6608">
            <w:pPr>
              <w:spacing w:line="10" w:lineRule="atLeast"/>
              <w:jc w:val="right"/>
              <w:rPr>
                <w:rFonts w:asciiTheme="majorHAnsi" w:hAnsiTheme="majorHAnsi" w:cstheme="majorHAnsi"/>
                <w:szCs w:val="24"/>
              </w:rPr>
            </w:pPr>
            <w:r w:rsidRPr="003B6608">
              <w:rPr>
                <w:rFonts w:asciiTheme="majorHAnsi" w:hAnsiTheme="majorHAnsi" w:cstheme="majorHAnsi"/>
                <w:szCs w:val="24"/>
              </w:rPr>
              <w:t>12-03-2019</w:t>
            </w:r>
          </w:p>
        </w:tc>
      </w:tr>
      <w:tr w:rsidR="003B6608" w14:paraId="65BD7485" w14:textId="77777777" w:rsidTr="003B6608">
        <w:trPr>
          <w:trHeight w:val="263"/>
        </w:trPr>
        <w:tc>
          <w:tcPr>
            <w:tcW w:w="5010" w:type="dxa"/>
          </w:tcPr>
          <w:p w14:paraId="190D5F8C" w14:textId="77777777" w:rsidR="00532B88" w:rsidRPr="003B6608" w:rsidRDefault="00DD0BD0" w:rsidP="003B6608">
            <w:pPr>
              <w:spacing w:line="10" w:lineRule="atLeast"/>
              <w:rPr>
                <w:rFonts w:asciiTheme="majorHAnsi" w:hAnsiTheme="majorHAnsi" w:cstheme="majorHAnsi"/>
                <w:szCs w:val="24"/>
              </w:rPr>
            </w:pPr>
            <w:r w:rsidRPr="003B6608">
              <w:rPr>
                <w:rFonts w:asciiTheme="majorHAnsi" w:hAnsiTheme="majorHAnsi" w:cstheme="majorHAnsi"/>
                <w:szCs w:val="24"/>
              </w:rPr>
              <w:t>Test run and review</w:t>
            </w:r>
          </w:p>
        </w:tc>
        <w:tc>
          <w:tcPr>
            <w:tcW w:w="5010" w:type="dxa"/>
          </w:tcPr>
          <w:p w14:paraId="31174BA3" w14:textId="77777777" w:rsidR="00532B88" w:rsidRPr="003B6608" w:rsidRDefault="00DD0BD0" w:rsidP="003B6608">
            <w:pPr>
              <w:spacing w:line="10" w:lineRule="atLeast"/>
              <w:jc w:val="right"/>
              <w:rPr>
                <w:rFonts w:asciiTheme="majorHAnsi" w:hAnsiTheme="majorHAnsi" w:cstheme="majorHAnsi"/>
                <w:szCs w:val="24"/>
              </w:rPr>
            </w:pPr>
            <w:r w:rsidRPr="003B6608">
              <w:rPr>
                <w:rFonts w:asciiTheme="majorHAnsi" w:hAnsiTheme="majorHAnsi" w:cstheme="majorHAnsi"/>
                <w:szCs w:val="24"/>
              </w:rPr>
              <w:t>20-03-2019</w:t>
            </w:r>
          </w:p>
        </w:tc>
      </w:tr>
      <w:tr w:rsidR="003B6608" w14:paraId="05647A6E" w14:textId="77777777" w:rsidTr="003B6608">
        <w:trPr>
          <w:trHeight w:val="263"/>
        </w:trPr>
        <w:tc>
          <w:tcPr>
            <w:tcW w:w="5010" w:type="dxa"/>
          </w:tcPr>
          <w:p w14:paraId="302BF705" w14:textId="1538B9E1" w:rsidR="00532B88" w:rsidRPr="003B6608" w:rsidRDefault="00DD0BD0" w:rsidP="003B6608">
            <w:pPr>
              <w:spacing w:line="10" w:lineRule="atLeast"/>
              <w:rPr>
                <w:rFonts w:asciiTheme="majorHAnsi" w:hAnsiTheme="majorHAnsi" w:cstheme="majorHAnsi"/>
                <w:szCs w:val="24"/>
              </w:rPr>
            </w:pPr>
            <w:r w:rsidRPr="003B6608">
              <w:rPr>
                <w:rFonts w:asciiTheme="majorHAnsi" w:hAnsiTheme="majorHAnsi" w:cstheme="majorHAnsi"/>
                <w:szCs w:val="24"/>
              </w:rPr>
              <w:t xml:space="preserve">Device inauguration and end of </w:t>
            </w:r>
            <w:r w:rsidR="003B6608" w:rsidRPr="003B6608">
              <w:rPr>
                <w:rFonts w:asciiTheme="majorHAnsi" w:hAnsiTheme="majorHAnsi" w:cstheme="majorHAnsi"/>
                <w:szCs w:val="24"/>
              </w:rPr>
              <w:t xml:space="preserve">the </w:t>
            </w:r>
            <w:r w:rsidRPr="003B6608">
              <w:rPr>
                <w:rFonts w:asciiTheme="majorHAnsi" w:hAnsiTheme="majorHAnsi" w:cstheme="majorHAnsi"/>
                <w:noProof/>
                <w:szCs w:val="24"/>
              </w:rPr>
              <w:t>project</w:t>
            </w:r>
          </w:p>
        </w:tc>
        <w:tc>
          <w:tcPr>
            <w:tcW w:w="5010" w:type="dxa"/>
          </w:tcPr>
          <w:p w14:paraId="21B05974" w14:textId="77777777" w:rsidR="00532B88" w:rsidRPr="003B6608" w:rsidRDefault="00DD0BD0" w:rsidP="003B6608">
            <w:pPr>
              <w:spacing w:line="10" w:lineRule="atLeast"/>
              <w:jc w:val="right"/>
              <w:rPr>
                <w:rFonts w:asciiTheme="majorHAnsi" w:hAnsiTheme="majorHAnsi" w:cstheme="majorHAnsi"/>
                <w:szCs w:val="24"/>
              </w:rPr>
            </w:pPr>
            <w:r w:rsidRPr="003B6608">
              <w:rPr>
                <w:rFonts w:asciiTheme="majorHAnsi" w:hAnsiTheme="majorHAnsi" w:cstheme="majorHAnsi"/>
                <w:szCs w:val="24"/>
              </w:rPr>
              <w:t>26-03-2019</w:t>
            </w:r>
          </w:p>
        </w:tc>
      </w:tr>
    </w:tbl>
    <w:p w14:paraId="7AB985C7" w14:textId="77777777" w:rsidR="00D853F1" w:rsidRPr="00532B88" w:rsidRDefault="00D853F1" w:rsidP="003B6608">
      <w:pPr>
        <w:spacing w:line="10" w:lineRule="atLeast"/>
        <w:rPr>
          <w:rFonts w:asciiTheme="majorHAnsi" w:hAnsiTheme="majorHAnsi" w:cstheme="majorHAnsi"/>
          <w:sz w:val="24"/>
          <w:szCs w:val="28"/>
        </w:rPr>
      </w:pPr>
    </w:p>
    <w:p w14:paraId="3A4E2FDC" w14:textId="77777777" w:rsidR="0030626A" w:rsidRPr="00532B88" w:rsidRDefault="0030626A" w:rsidP="003B6608">
      <w:pPr>
        <w:spacing w:line="10" w:lineRule="atLeast"/>
        <w:rPr>
          <w:rFonts w:ascii="Times New Roman" w:hAnsi="Times New Roman" w:cs="Times New Roman"/>
          <w:sz w:val="24"/>
          <w:szCs w:val="28"/>
        </w:rPr>
      </w:pPr>
    </w:p>
    <w:p w14:paraId="648EDB78" w14:textId="77777777" w:rsidR="00EE1465" w:rsidRPr="00532B88" w:rsidRDefault="00EE1465" w:rsidP="003B6608">
      <w:pPr>
        <w:spacing w:line="10" w:lineRule="atLeast"/>
        <w:rPr>
          <w:rFonts w:ascii="Times New Roman" w:hAnsi="Times New Roman" w:cs="Times New Roman"/>
          <w:sz w:val="24"/>
          <w:szCs w:val="28"/>
        </w:rPr>
      </w:pPr>
    </w:p>
    <w:p w14:paraId="57866E8C" w14:textId="77777777" w:rsidR="00316DF5" w:rsidRPr="00532B88" w:rsidRDefault="00316DF5" w:rsidP="003B6608">
      <w:pPr>
        <w:spacing w:line="10" w:lineRule="atLeast"/>
        <w:rPr>
          <w:rFonts w:ascii="Times New Roman" w:hAnsi="Times New Roman" w:cs="Times New Roman"/>
          <w:sz w:val="24"/>
          <w:szCs w:val="28"/>
        </w:rPr>
      </w:pPr>
    </w:p>
    <w:p w14:paraId="5B4BD689" w14:textId="77777777" w:rsidR="00316DF5" w:rsidRPr="00532B88" w:rsidRDefault="00316DF5" w:rsidP="003B6608">
      <w:pPr>
        <w:spacing w:line="10" w:lineRule="atLeast"/>
        <w:rPr>
          <w:rFonts w:ascii="Times New Roman" w:hAnsi="Times New Roman" w:cs="Times New Roman"/>
          <w:sz w:val="24"/>
          <w:szCs w:val="28"/>
        </w:rPr>
      </w:pPr>
    </w:p>
    <w:p w14:paraId="07723245" w14:textId="77777777" w:rsidR="00316DF5" w:rsidRPr="00532B88" w:rsidRDefault="00316DF5" w:rsidP="003B6608">
      <w:pPr>
        <w:spacing w:line="10" w:lineRule="atLeast"/>
        <w:rPr>
          <w:rFonts w:ascii="Times New Roman" w:hAnsi="Times New Roman" w:cs="Times New Roman"/>
          <w:sz w:val="24"/>
          <w:szCs w:val="28"/>
        </w:rPr>
      </w:pPr>
    </w:p>
    <w:p w14:paraId="42FF3524" w14:textId="77777777" w:rsidR="007649F2" w:rsidRPr="00532B88" w:rsidRDefault="007649F2" w:rsidP="003B6608">
      <w:pPr>
        <w:spacing w:line="10" w:lineRule="atLeast"/>
        <w:rPr>
          <w:rFonts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7649F2" w:rsidRPr="00532B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89CA03" w14:textId="77777777" w:rsidR="0015458B" w:rsidRDefault="0015458B" w:rsidP="003B6608">
      <w:pPr>
        <w:spacing w:after="0" w:line="240" w:lineRule="auto"/>
      </w:pPr>
      <w:r>
        <w:separator/>
      </w:r>
    </w:p>
  </w:endnote>
  <w:endnote w:type="continuationSeparator" w:id="0">
    <w:p w14:paraId="4DAA319D" w14:textId="77777777" w:rsidR="0015458B" w:rsidRDefault="0015458B" w:rsidP="003B6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CCF72D" w14:textId="77777777" w:rsidR="003B6608" w:rsidRDefault="003B66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D3CBC" w14:textId="77777777" w:rsidR="003B6608" w:rsidRDefault="003B66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195EB" w14:textId="77777777" w:rsidR="003B6608" w:rsidRDefault="003B66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902220" w14:textId="77777777" w:rsidR="0015458B" w:rsidRDefault="0015458B" w:rsidP="003B6608">
      <w:pPr>
        <w:spacing w:after="0" w:line="240" w:lineRule="auto"/>
      </w:pPr>
      <w:r>
        <w:separator/>
      </w:r>
    </w:p>
  </w:footnote>
  <w:footnote w:type="continuationSeparator" w:id="0">
    <w:p w14:paraId="75057883" w14:textId="77777777" w:rsidR="0015458B" w:rsidRDefault="0015458B" w:rsidP="003B66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91BB2" w14:textId="77777777" w:rsidR="003B6608" w:rsidRDefault="003B66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EC102" w14:textId="77777777" w:rsidR="003B6608" w:rsidRDefault="003B66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CE3E58" w14:textId="77777777" w:rsidR="003B6608" w:rsidRDefault="003B66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LQ0MDYxNTO0NDc2MTZT0lEKTi0uzszPAykwrAUAoFe4qiwAAAA="/>
  </w:docVars>
  <w:rsids>
    <w:rsidRoot w:val="007649F2"/>
    <w:rsid w:val="0015458B"/>
    <w:rsid w:val="0030626A"/>
    <w:rsid w:val="00316DF5"/>
    <w:rsid w:val="003B6608"/>
    <w:rsid w:val="00532B88"/>
    <w:rsid w:val="00561F25"/>
    <w:rsid w:val="00580A84"/>
    <w:rsid w:val="00627CDA"/>
    <w:rsid w:val="007649F2"/>
    <w:rsid w:val="00790006"/>
    <w:rsid w:val="009A1FE9"/>
    <w:rsid w:val="00B57F34"/>
    <w:rsid w:val="00C95487"/>
    <w:rsid w:val="00CB2569"/>
    <w:rsid w:val="00D053E5"/>
    <w:rsid w:val="00D853F1"/>
    <w:rsid w:val="00DD0BD0"/>
    <w:rsid w:val="00EE1465"/>
    <w:rsid w:val="00EF0BD4"/>
    <w:rsid w:val="00EF2DD9"/>
    <w:rsid w:val="00F158B2"/>
    <w:rsid w:val="00FE60C4"/>
    <w:rsid w:val="00FE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7BC23"/>
  <w15:chartTrackingRefBased/>
  <w15:docId w15:val="{292B5F54-34DE-4957-BC2A-BAD6D1432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F2DD9"/>
    <w:pPr>
      <w:spacing w:after="0" w:line="480" w:lineRule="auto"/>
    </w:pPr>
  </w:style>
  <w:style w:type="table" w:styleId="TableGrid">
    <w:name w:val="Table Grid"/>
    <w:basedOn w:val="TableNormal"/>
    <w:uiPriority w:val="39"/>
    <w:rsid w:val="00D85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66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608"/>
  </w:style>
  <w:style w:type="paragraph" w:styleId="Footer">
    <w:name w:val="footer"/>
    <w:basedOn w:val="Normal"/>
    <w:link w:val="FooterChar"/>
    <w:uiPriority w:val="99"/>
    <w:unhideWhenUsed/>
    <w:rsid w:val="003B66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Geetanjali Geetanjali</dc:creator>
  <cp:keywords/>
  <dc:description/>
  <cp:lastModifiedBy>Saeed Buraym</cp:lastModifiedBy>
  <cp:revision>2</cp:revision>
  <dcterms:created xsi:type="dcterms:W3CDTF">2019-02-12T01:49:00Z</dcterms:created>
  <dcterms:modified xsi:type="dcterms:W3CDTF">2019-02-12T01:49:00Z</dcterms:modified>
</cp:coreProperties>
</file>